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0F9AC326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bookmarkStart w:id="0" w:name="_Hlk179975446"/>
      <w:r w:rsidRPr="00400428">
        <w:rPr>
          <w:noProof/>
          <w:sz w:val="16"/>
          <w:szCs w:val="16"/>
        </w:rPr>
        <w:drawing>
          <wp:inline distT="0" distB="0" distL="0" distR="0" wp14:anchorId="740DBEB2" wp14:editId="4E599C16">
            <wp:extent cx="619125" cy="561975"/>
            <wp:effectExtent l="0" t="0" r="9525" b="9525"/>
            <wp:docPr id="1163161690" name="Immagine 116316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3CE1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2B5566CC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06555889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13322AA2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069A386F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6573BAE9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23D66C84" w14:textId="77777777" w:rsidR="00E60919" w:rsidRPr="00400428" w:rsidRDefault="00E60919" w:rsidP="00E60919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 xml:space="preserve">Posta </w:t>
      </w:r>
      <w:proofErr w:type="gramStart"/>
      <w:r w:rsidRPr="00400428">
        <w:rPr>
          <w:sz w:val="24"/>
          <w:szCs w:val="24"/>
        </w:rPr>
        <w:t>ordinaria :</w:t>
      </w:r>
      <w:proofErr w:type="gramEnd"/>
      <w:r w:rsidRPr="00400428">
        <w:rPr>
          <w:sz w:val="24"/>
          <w:szCs w:val="24"/>
        </w:rPr>
        <w:t xml:space="preserve"> naic8g200v@istruzione.it</w:t>
      </w:r>
    </w:p>
    <w:bookmarkEnd w:id="0"/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6634EF27" w14:textId="77777777" w:rsidR="00561A11" w:rsidRDefault="0073131C" w:rsidP="00561A11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proofErr w:type="gramStart"/>
      <w:r w:rsidR="00561A11">
        <w:rPr>
          <w:rFonts w:eastAsia="Verdana"/>
          <w:i/>
          <w:sz w:val="24"/>
          <w:szCs w:val="24"/>
          <w:lang w:eastAsia="en-US"/>
        </w:rPr>
        <w:t>dell’ I.C</w:t>
      </w:r>
      <w:proofErr w:type="gramEnd"/>
      <w:r w:rsidR="00561A11">
        <w:rPr>
          <w:rFonts w:eastAsia="Verdana"/>
          <w:i/>
          <w:sz w:val="24"/>
          <w:szCs w:val="24"/>
          <w:lang w:eastAsia="en-US"/>
        </w:rPr>
        <w:t xml:space="preserve"> 4 “Sulmona Catullo Salesiane” </w:t>
      </w:r>
    </w:p>
    <w:p w14:paraId="1965C28E" w14:textId="77777777" w:rsidR="00E60919" w:rsidRDefault="00E60919" w:rsidP="00561A11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196D4395" w14:textId="4BED35C7" w:rsidR="0073131C" w:rsidRPr="0073131C" w:rsidRDefault="0073131C" w:rsidP="00561A11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4F4032E" w14:textId="0B6452C2" w:rsidR="00C720B5" w:rsidRPr="00C720B5" w:rsidRDefault="00A93ECE" w:rsidP="00C720B5">
      <w:pPr>
        <w:ind w:left="-142"/>
        <w:jc w:val="both"/>
        <w:rPr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C720B5">
        <w:rPr>
          <w:bCs/>
          <w:sz w:val="24"/>
          <w:szCs w:val="24"/>
        </w:rPr>
        <w:t>SELEZIONE INTERNA</w:t>
      </w:r>
      <w:r w:rsidR="00303151" w:rsidRPr="0073131C">
        <w:rPr>
          <w:bCs/>
          <w:sz w:val="24"/>
          <w:szCs w:val="24"/>
        </w:rPr>
        <w:t xml:space="preserve"> </w:t>
      </w:r>
      <w:r w:rsidR="00C720B5" w:rsidRPr="00C720B5">
        <w:rPr>
          <w:bCs/>
          <w:sz w:val="24"/>
          <w:szCs w:val="24"/>
        </w:rPr>
        <w:t>DI DOCENTI ESPERTI PER LE STEM E IL MULTILINGU</w:t>
      </w:r>
      <w:r w:rsidR="00C720B5">
        <w:rPr>
          <w:bCs/>
          <w:sz w:val="24"/>
          <w:szCs w:val="24"/>
        </w:rPr>
        <w:t xml:space="preserve">ISMO nell’ambito del Progetto </w:t>
      </w:r>
      <w:r w:rsidR="00D55D7B" w:rsidRPr="00D55D7B">
        <w:rPr>
          <w:b/>
          <w:bCs/>
          <w:sz w:val="24"/>
          <w:szCs w:val="24"/>
        </w:rPr>
        <w:t>“</w:t>
      </w:r>
      <w:r w:rsidR="00561A11">
        <w:rPr>
          <w:b/>
          <w:bCs/>
          <w:sz w:val="24"/>
          <w:szCs w:val="24"/>
        </w:rPr>
        <w:t>YES WE STEM”</w:t>
      </w:r>
    </w:p>
    <w:p w14:paraId="0219BBFD" w14:textId="05884776" w:rsidR="00AF0CB9" w:rsidRPr="00AF0CB9" w:rsidRDefault="00C720B5" w:rsidP="00AF0CB9">
      <w:pPr>
        <w:tabs>
          <w:tab w:val="left" w:pos="7665"/>
        </w:tabs>
        <w:jc w:val="both"/>
        <w:rPr>
          <w:rFonts w:eastAsia="Calibri"/>
          <w:b/>
          <w:sz w:val="24"/>
          <w:szCs w:val="22"/>
          <w:lang w:eastAsia="en-US"/>
        </w:rPr>
      </w:pPr>
      <w:r w:rsidRPr="00C720B5">
        <w:rPr>
          <w:bCs/>
          <w:sz w:val="24"/>
          <w:szCs w:val="24"/>
        </w:rPr>
        <w:t xml:space="preserve"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  <w:r w:rsidR="002D20D6">
        <w:rPr>
          <w:bCs/>
          <w:sz w:val="24"/>
          <w:szCs w:val="24"/>
        </w:rPr>
        <w:t xml:space="preserve">- </w:t>
      </w:r>
      <w:r w:rsidR="00561A11" w:rsidRPr="00561A11">
        <w:rPr>
          <w:rFonts w:eastAsia="Calibri"/>
          <w:b/>
          <w:sz w:val="22"/>
          <w:szCs w:val="22"/>
        </w:rPr>
        <w:t>CODICE PROGETTO: M4C1I3.1-2023-1143-P-40286</w:t>
      </w:r>
      <w:proofErr w:type="gramStart"/>
      <w:r w:rsidR="00561A11" w:rsidRPr="00561A11">
        <w:rPr>
          <w:rFonts w:eastAsia="Calibri"/>
          <w:b/>
          <w:sz w:val="22"/>
          <w:szCs w:val="22"/>
        </w:rPr>
        <w:t>-  CUP</w:t>
      </w:r>
      <w:proofErr w:type="gramEnd"/>
      <w:r w:rsidR="00561A11" w:rsidRPr="00561A11">
        <w:rPr>
          <w:rFonts w:eastAsia="Calibri"/>
          <w:b/>
          <w:sz w:val="22"/>
          <w:szCs w:val="22"/>
        </w:rPr>
        <w:t>: E54D23002060006</w:t>
      </w:r>
      <w:r w:rsidR="00561A11">
        <w:rPr>
          <w:rFonts w:eastAsia="Calibri"/>
          <w:b/>
          <w:sz w:val="22"/>
          <w:szCs w:val="22"/>
        </w:rPr>
        <w:t xml:space="preserve">  </w:t>
      </w:r>
      <w:r w:rsidR="00AF0CB9" w:rsidRPr="00AF0CB9">
        <w:rPr>
          <w:rFonts w:eastAsia="Calibri"/>
          <w:b/>
          <w:bCs/>
          <w:i/>
          <w:sz w:val="22"/>
          <w:szCs w:val="22"/>
          <w:lang w:eastAsia="en-US"/>
        </w:rPr>
        <w:t xml:space="preserve">Linea di Intervento B - </w:t>
      </w:r>
      <w:r w:rsidR="00AF0CB9" w:rsidRPr="00AF0CB9">
        <w:rPr>
          <w:rFonts w:eastAsia="Calibri"/>
          <w:bCs/>
          <w:i/>
          <w:sz w:val="22"/>
          <w:szCs w:val="22"/>
          <w:lang w:eastAsia="en-US"/>
        </w:rPr>
        <w:t>Realizzazione di percorsi formativi annuali di lingua e di metodologia per docenti</w:t>
      </w:r>
      <w:r w:rsidR="00AF0CB9" w:rsidRPr="00AF0CB9">
        <w:rPr>
          <w:rFonts w:eastAsia="Calibri"/>
          <w:bCs/>
          <w:sz w:val="22"/>
          <w:szCs w:val="22"/>
          <w:lang w:eastAsia="en-US"/>
        </w:rPr>
        <w:t>”.</w:t>
      </w:r>
    </w:p>
    <w:p w14:paraId="00CA50D9" w14:textId="1A6904EB" w:rsidR="002D20D6" w:rsidRPr="002D20D6" w:rsidRDefault="002D20D6" w:rsidP="002D20D6">
      <w:pPr>
        <w:ind w:left="-142"/>
        <w:jc w:val="both"/>
        <w:rPr>
          <w:bCs/>
          <w:sz w:val="24"/>
          <w:szCs w:val="24"/>
        </w:rPr>
      </w:pPr>
    </w:p>
    <w:p w14:paraId="55AB162B" w14:textId="5E96A991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1F535936" w:rsidR="00A93ECE" w:rsidRDefault="00A93ECE" w:rsidP="00807F5B">
      <w:pPr>
        <w:jc w:val="both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C720B5">
        <w:rPr>
          <w:rFonts w:eastAsia="Calibri"/>
          <w:sz w:val="24"/>
          <w:szCs w:val="24"/>
        </w:rPr>
        <w:t>……………………….</w:t>
      </w:r>
      <w:r w:rsidR="002A72D7" w:rsidRPr="0073131C">
        <w:rPr>
          <w:rFonts w:eastAsia="Calibri"/>
          <w:sz w:val="24"/>
          <w:szCs w:val="24"/>
        </w:rPr>
        <w:t xml:space="preserve">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E96A0A">
        <w:rPr>
          <w:rFonts w:eastAsia="Calibri"/>
          <w:b/>
          <w:bCs/>
          <w:sz w:val="24"/>
          <w:szCs w:val="24"/>
        </w:rPr>
        <w:t>“</w:t>
      </w:r>
      <w:r w:rsidR="00D55D7B" w:rsidRPr="00D55D7B">
        <w:rPr>
          <w:rFonts w:eastAsia="Calibri"/>
          <w:b/>
          <w:bCs/>
          <w:sz w:val="24"/>
          <w:szCs w:val="24"/>
        </w:rPr>
        <w:t>“</w:t>
      </w:r>
      <w:r w:rsidR="00561A11">
        <w:rPr>
          <w:rFonts w:eastAsia="Calibri"/>
          <w:b/>
          <w:bCs/>
          <w:sz w:val="24"/>
          <w:szCs w:val="24"/>
        </w:rPr>
        <w:t>YES WE STEM</w:t>
      </w:r>
      <w:r w:rsidR="00D55D7B" w:rsidRPr="00D55D7B">
        <w:rPr>
          <w:rFonts w:eastAsia="Calibri"/>
          <w:b/>
          <w:bCs/>
          <w:sz w:val="24"/>
          <w:szCs w:val="24"/>
        </w:rPr>
        <w:t>”</w:t>
      </w:r>
    </w:p>
    <w:p w14:paraId="211261F4" w14:textId="77777777" w:rsidR="00E60919" w:rsidRDefault="00E60919" w:rsidP="00807F5B">
      <w:pPr>
        <w:jc w:val="both"/>
        <w:rPr>
          <w:rFonts w:eastAsia="Calibri"/>
          <w:sz w:val="24"/>
          <w:szCs w:val="24"/>
        </w:rPr>
      </w:pPr>
    </w:p>
    <w:p w14:paraId="02B5E91E" w14:textId="77777777" w:rsidR="00C720B5" w:rsidRPr="0073131C" w:rsidRDefault="00C720B5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F35BAE" w:rsidRPr="0073131C" w14:paraId="2D6FA794" w14:textId="77777777" w:rsidTr="007F6D7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ED24C" w14:textId="29F7DB47" w:rsidR="00F35BAE" w:rsidRDefault="00AF0CB9" w:rsidP="00F3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INTERVENTO B</w:t>
            </w:r>
            <w:r w:rsidR="00F35BAE"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14:paraId="75B6841E" w14:textId="61514A79" w:rsidR="00F35BAE" w:rsidRPr="00F35BAE" w:rsidRDefault="00AF0CB9" w:rsidP="00F3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>Realizzazione di percorsi formativi annuali di lingua e di metodologia per docenti”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>ANNUALI DI LINGUA E METODOLOGIA PER DOCENTI,.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75B1F" w14:textId="77777777" w:rsidR="00F35BAE" w:rsidRPr="0073131C" w:rsidRDefault="00F35BAE" w:rsidP="00807F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5BAE" w:rsidRPr="0073131C" w14:paraId="6168EF1C" w14:textId="77777777" w:rsidTr="00F35BAE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65D117" w14:textId="3B621A18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A90FF61" w14:textId="65DB2400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3F1345C8" w14:textId="18CC1647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5914FE" w:rsidRPr="0073131C" w14:paraId="258C3725" w14:textId="77777777" w:rsidTr="0032335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5D591" w14:textId="62B49D0C" w:rsidR="005914FE" w:rsidRPr="0073131C" w:rsidRDefault="005914FE" w:rsidP="005914FE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924ED5">
              <w:t xml:space="preserve">INGLESE B1 –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ED91E" w14:textId="77777777" w:rsidR="005914FE" w:rsidRPr="0073131C" w:rsidRDefault="005914FE" w:rsidP="005914F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914FE" w:rsidRPr="0073131C" w14:paraId="3FE00E1B" w14:textId="77777777" w:rsidTr="0068243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6137" w14:textId="6FE5791B" w:rsidR="005914FE" w:rsidRPr="0073131C" w:rsidRDefault="005914FE" w:rsidP="005914FE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924ED5">
              <w:t>INGLESE B2 – I</w:t>
            </w:r>
            <w:r w:rsidR="00E60919"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B2FA7" w14:textId="77777777" w:rsidR="005914FE" w:rsidRPr="0073131C" w:rsidRDefault="005914FE" w:rsidP="005914F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60919" w:rsidRPr="0073131C" w14:paraId="5D3348C4" w14:textId="77777777" w:rsidTr="0068243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EFDD" w14:textId="0905C959" w:rsidR="00E60919" w:rsidRPr="00924ED5" w:rsidRDefault="00E60919" w:rsidP="005914FE">
            <w:pPr>
              <w:ind w:right="314"/>
            </w:pPr>
            <w:r>
              <w:t>INGLESE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FBEB0" w14:textId="77777777" w:rsidR="00E60919" w:rsidRPr="0073131C" w:rsidRDefault="00E60919" w:rsidP="005914F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2EFCBB0" w14:textId="5FB8F52E" w:rsidR="00C720B5" w:rsidRDefault="00C720B5" w:rsidP="00A93ECE">
      <w:pPr>
        <w:spacing w:line="360" w:lineRule="auto"/>
        <w:rPr>
          <w:rFonts w:eastAsia="Calibri"/>
          <w:sz w:val="24"/>
          <w:szCs w:val="24"/>
        </w:rPr>
      </w:pPr>
    </w:p>
    <w:p w14:paraId="55A2C40B" w14:textId="581C3FA4" w:rsidR="00AF0CB9" w:rsidRDefault="00AF0CB9" w:rsidP="00A93ECE">
      <w:pPr>
        <w:spacing w:line="360" w:lineRule="auto"/>
        <w:rPr>
          <w:rFonts w:eastAsia="Calibri"/>
          <w:sz w:val="24"/>
          <w:szCs w:val="24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AF0CB9" w:rsidRPr="0073131C" w14:paraId="5EF12995" w14:textId="77777777" w:rsidTr="00536A5D">
        <w:trPr>
          <w:trHeight w:val="26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36B" w14:textId="77777777" w:rsidR="00AF0CB9" w:rsidRPr="00AF0CB9" w:rsidRDefault="00AF0CB9" w:rsidP="002C3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INTERVENTO B – </w:t>
            </w:r>
          </w:p>
          <w:p w14:paraId="074E591C" w14:textId="77777777" w:rsidR="00AF0CB9" w:rsidRPr="00AF0CB9" w:rsidRDefault="00AF0CB9" w:rsidP="002C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>Realizzazione di percorsi formativi annuali di lingua e di metodologia per docenti”</w:t>
            </w:r>
          </w:p>
          <w:p w14:paraId="2F9E1750" w14:textId="4ED5E86E" w:rsidR="00AF0CB9" w:rsidRPr="00AF0CB9" w:rsidRDefault="00AF0CB9" w:rsidP="002C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>LINGUA E METODOLOGIA PER DOCENTI,.</w:t>
            </w:r>
          </w:p>
        </w:tc>
      </w:tr>
      <w:tr w:rsidR="00AF0CB9" w:rsidRPr="0073131C" w14:paraId="7A9F3C07" w14:textId="77777777" w:rsidTr="002C3B8B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12CEF" w14:textId="1531E7D3" w:rsidR="00AF0CB9" w:rsidRPr="00AF0CB9" w:rsidRDefault="00AF0CB9" w:rsidP="002C3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58013" w14:textId="244712CB" w:rsidR="00AF0CB9" w:rsidRPr="00AF0CB9" w:rsidRDefault="00AF0CB9" w:rsidP="002C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SELEZIONARE LE PREFERENZE </w:t>
            </w:r>
          </w:p>
        </w:tc>
      </w:tr>
      <w:tr w:rsidR="00AF0CB9" w:rsidRPr="0073131C" w14:paraId="34AC93AA" w14:textId="77777777" w:rsidTr="002C3B8B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A74C5" w14:textId="49693100" w:rsidR="00AF0CB9" w:rsidRPr="00AF0CB9" w:rsidRDefault="00AF0CB9" w:rsidP="002C3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CLIL </w:t>
            </w:r>
            <w:r w:rsidR="005914FE">
              <w:rPr>
                <w:b/>
                <w:sz w:val="24"/>
                <w:szCs w:val="24"/>
              </w:rPr>
              <w:t xml:space="preserve">Metodologie STEM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E771E" w14:textId="77777777" w:rsidR="00AF0CB9" w:rsidRPr="00AF0CB9" w:rsidRDefault="00AF0CB9" w:rsidP="002C3B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C260D3" w14:textId="3E32AF8C" w:rsidR="00AF0CB9" w:rsidRDefault="00AF0CB9" w:rsidP="00A93ECE">
      <w:pPr>
        <w:spacing w:line="360" w:lineRule="auto"/>
        <w:rPr>
          <w:rFonts w:eastAsia="Calibri"/>
          <w:sz w:val="24"/>
          <w:szCs w:val="24"/>
        </w:rPr>
      </w:pPr>
    </w:p>
    <w:p w14:paraId="398550D9" w14:textId="77777777" w:rsidR="00AF0CB9" w:rsidRPr="0073131C" w:rsidRDefault="00AF0CB9" w:rsidP="00A93ECE">
      <w:pPr>
        <w:spacing w:line="360" w:lineRule="auto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12193938" w:rsidR="00C3664A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7F292FD7" w14:textId="77777777" w:rsidR="00CF06EC" w:rsidRPr="00CF06EC" w:rsidRDefault="00CF06EC" w:rsidP="00CF06EC">
      <w:pPr>
        <w:contextualSpacing/>
        <w:jc w:val="both"/>
        <w:rPr>
          <w:i/>
          <w:iCs/>
          <w:sz w:val="24"/>
          <w:szCs w:val="24"/>
        </w:rPr>
      </w:pPr>
    </w:p>
    <w:p w14:paraId="6A1D5712" w14:textId="77777777" w:rsidR="00CF06EC" w:rsidRPr="00CF06EC" w:rsidRDefault="00CF06EC" w:rsidP="00CF06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2A23312" w14:textId="77777777" w:rsidR="00CF06EC" w:rsidRPr="00CF06EC" w:rsidRDefault="00CF06EC" w:rsidP="00CF06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F06EC">
        <w:rPr>
          <w:rFonts w:eastAsia="Calibri"/>
          <w:b/>
          <w:bCs/>
          <w:color w:val="000000"/>
          <w:sz w:val="24"/>
          <w:szCs w:val="24"/>
          <w:lang w:eastAsia="en-US"/>
        </w:rPr>
        <w:t>SCHEDA DI AUTOVALUTAZIONE DEI TITOLI E DELLE ESPERIENZE LAVORATIVE</w:t>
      </w:r>
    </w:p>
    <w:p w14:paraId="238DF1BD" w14:textId="77777777" w:rsidR="00CF06EC" w:rsidRPr="00CF06EC" w:rsidRDefault="00CF06EC" w:rsidP="00CF06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FCB6415" w14:textId="77777777" w:rsidR="00CF06EC" w:rsidRPr="00CF06EC" w:rsidRDefault="00CF06EC" w:rsidP="00CF06EC">
      <w:pPr>
        <w:contextualSpacing/>
        <w:jc w:val="both"/>
        <w:rPr>
          <w:i/>
          <w:iCs/>
          <w:sz w:val="24"/>
          <w:szCs w:val="24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6"/>
        <w:gridCol w:w="1980"/>
        <w:gridCol w:w="1802"/>
        <w:gridCol w:w="2502"/>
      </w:tblGrid>
      <w:tr w:rsidR="00E60919" w:rsidRPr="00964F0B" w14:paraId="6DEA48C8" w14:textId="77777777" w:rsidTr="004373F9">
        <w:tc>
          <w:tcPr>
            <w:tcW w:w="3960" w:type="dxa"/>
          </w:tcPr>
          <w:p w14:paraId="21E99BC6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ELEMENTI DI VALUTAZIONE</w:t>
            </w:r>
          </w:p>
        </w:tc>
        <w:tc>
          <w:tcPr>
            <w:tcW w:w="1773" w:type="dxa"/>
          </w:tcPr>
          <w:p w14:paraId="1A09AE8F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 xml:space="preserve">PUNTEGGI – </w:t>
            </w:r>
          </w:p>
          <w:p w14:paraId="007A6AD6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MAX ATTRIBUIBILI</w:t>
            </w:r>
          </w:p>
        </w:tc>
        <w:tc>
          <w:tcPr>
            <w:tcW w:w="1690" w:type="dxa"/>
          </w:tcPr>
          <w:p w14:paraId="736140C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 CANDIDATO</w:t>
            </w:r>
          </w:p>
        </w:tc>
        <w:tc>
          <w:tcPr>
            <w:tcW w:w="2205" w:type="dxa"/>
          </w:tcPr>
          <w:p w14:paraId="74FECC2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DELL’ISTITUZIONE</w:t>
            </w:r>
          </w:p>
        </w:tc>
      </w:tr>
      <w:tr w:rsidR="00E60919" w:rsidRPr="00964F0B" w14:paraId="4A129CC7" w14:textId="77777777" w:rsidTr="004373F9">
        <w:tc>
          <w:tcPr>
            <w:tcW w:w="3960" w:type="dxa"/>
            <w:shd w:val="clear" w:color="auto" w:fill="D9D9D9"/>
          </w:tcPr>
          <w:p w14:paraId="4FF71A6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 w:rsidRPr="00964F0B">
              <w:rPr>
                <w:rFonts w:cs="Calibri"/>
                <w:b/>
                <w:bCs/>
                <w:color w:val="212121"/>
              </w:rPr>
              <w:t>A.TITOLO</w:t>
            </w:r>
            <w:proofErr w:type="gramEnd"/>
            <w:r w:rsidRPr="00964F0B">
              <w:rPr>
                <w:rFonts w:cs="Calibri"/>
                <w:b/>
                <w:bCs/>
                <w:color w:val="212121"/>
              </w:rPr>
              <w:t xml:space="preserve"> DI ACCESSO, ALMENO UNO DEI SEGUENTI</w:t>
            </w:r>
          </w:p>
        </w:tc>
        <w:tc>
          <w:tcPr>
            <w:tcW w:w="1773" w:type="dxa"/>
            <w:shd w:val="clear" w:color="auto" w:fill="D9D9D9"/>
          </w:tcPr>
          <w:p w14:paraId="55BD34C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>Max 15 punti</w:t>
            </w:r>
          </w:p>
        </w:tc>
        <w:tc>
          <w:tcPr>
            <w:tcW w:w="1690" w:type="dxa"/>
            <w:shd w:val="clear" w:color="auto" w:fill="D9D9D9"/>
          </w:tcPr>
          <w:p w14:paraId="569F12E1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2FA4385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E60919" w:rsidRPr="00964F0B" w14:paraId="6951AEDE" w14:textId="77777777" w:rsidTr="004373F9">
        <w:trPr>
          <w:trHeight w:val="198"/>
        </w:trPr>
        <w:tc>
          <w:tcPr>
            <w:tcW w:w="3960" w:type="dxa"/>
            <w:vMerge w:val="restart"/>
          </w:tcPr>
          <w:p w14:paraId="47154E17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A.1. Laurea attinente </w:t>
            </w:r>
            <w:proofErr w:type="gramStart"/>
            <w:r w:rsidRPr="00964F0B">
              <w:rPr>
                <w:rFonts w:cs="Calibri"/>
              </w:rPr>
              <w:t>l’oggetto</w:t>
            </w:r>
            <w:proofErr w:type="gramEnd"/>
            <w:r w:rsidRPr="00964F0B">
              <w:rPr>
                <w:rFonts w:cs="Calibri"/>
              </w:rPr>
              <w:t xml:space="preserve"> dell’incarico, es. Laurea in materie letterarie, in Scienze Matematiche, Laurea in lingue, Diploma di Conservatorio, </w:t>
            </w:r>
            <w:r w:rsidRPr="00964F0B">
              <w:rPr>
                <w:rFonts w:cs="Calibr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1761B35B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</w:p>
        </w:tc>
        <w:tc>
          <w:tcPr>
            <w:tcW w:w="1773" w:type="dxa"/>
          </w:tcPr>
          <w:p w14:paraId="1A2A6C39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 xml:space="preserve">Fino a 105 </w:t>
            </w:r>
          </w:p>
          <w:p w14:paraId="68868917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 xml:space="preserve">5 punti  </w:t>
            </w:r>
          </w:p>
        </w:tc>
        <w:tc>
          <w:tcPr>
            <w:tcW w:w="1690" w:type="dxa"/>
          </w:tcPr>
          <w:p w14:paraId="0C46350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7C6C7F0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E60919" w:rsidRPr="00964F0B" w14:paraId="207090E7" w14:textId="77777777" w:rsidTr="004373F9">
        <w:trPr>
          <w:trHeight w:val="196"/>
        </w:trPr>
        <w:tc>
          <w:tcPr>
            <w:tcW w:w="3960" w:type="dxa"/>
            <w:vMerge/>
          </w:tcPr>
          <w:p w14:paraId="7DAE6292" w14:textId="77777777" w:rsidR="00E60919" w:rsidRPr="00964F0B" w:rsidRDefault="00E60919" w:rsidP="00E609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260878C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Da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106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110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punti</w:t>
            </w:r>
          </w:p>
        </w:tc>
        <w:tc>
          <w:tcPr>
            <w:tcW w:w="1690" w:type="dxa"/>
          </w:tcPr>
          <w:p w14:paraId="2E0DEF9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67AE2FE7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E60919" w:rsidRPr="00964F0B" w14:paraId="4E1050EF" w14:textId="77777777" w:rsidTr="004373F9">
        <w:trPr>
          <w:trHeight w:val="196"/>
        </w:trPr>
        <w:tc>
          <w:tcPr>
            <w:tcW w:w="3960" w:type="dxa"/>
            <w:vMerge/>
          </w:tcPr>
          <w:p w14:paraId="1973BB8C" w14:textId="77777777" w:rsidR="00E60919" w:rsidRPr="00964F0B" w:rsidRDefault="00E60919" w:rsidP="00E609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07EEA43B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110 e lode                         15 punti</w:t>
            </w:r>
          </w:p>
        </w:tc>
        <w:tc>
          <w:tcPr>
            <w:tcW w:w="1690" w:type="dxa"/>
          </w:tcPr>
          <w:p w14:paraId="691F320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6CCEA156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E60919" w:rsidRPr="00964F0B" w14:paraId="073BB369" w14:textId="77777777" w:rsidTr="004373F9">
        <w:tc>
          <w:tcPr>
            <w:tcW w:w="3960" w:type="dxa"/>
          </w:tcPr>
          <w:p w14:paraId="62FDC1DB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 xml:space="preserve">A.2. Laurea triennale attinente </w:t>
            </w:r>
            <w:proofErr w:type="gramStart"/>
            <w:r w:rsidRPr="00964F0B">
              <w:rPr>
                <w:rFonts w:cs="Calibri"/>
                <w:color w:val="000000"/>
              </w:rPr>
              <w:t>l’oggetto</w:t>
            </w:r>
            <w:proofErr w:type="gramEnd"/>
            <w:r w:rsidRPr="00964F0B">
              <w:rPr>
                <w:rFonts w:cs="Calibri"/>
                <w:color w:val="000000"/>
              </w:rPr>
              <w:t xml:space="preserve"> dell’incarico</w:t>
            </w:r>
          </w:p>
          <w:p w14:paraId="3C02D104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  <w:r w:rsidRPr="00964F0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531953D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 7 punti</w:t>
            </w:r>
          </w:p>
        </w:tc>
        <w:tc>
          <w:tcPr>
            <w:tcW w:w="1690" w:type="dxa"/>
          </w:tcPr>
          <w:p w14:paraId="0DB2C46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1E24DCE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0EE7B46C" w14:textId="77777777" w:rsidTr="004373F9">
        <w:tc>
          <w:tcPr>
            <w:tcW w:w="3960" w:type="dxa"/>
          </w:tcPr>
          <w:p w14:paraId="185E71AE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  <w:r w:rsidRPr="00964F0B">
              <w:rPr>
                <w:rFonts w:cs="Calibri"/>
                <w:color w:val="000000"/>
              </w:rPr>
              <w:t xml:space="preserve">A.3 </w:t>
            </w:r>
            <w:r w:rsidRPr="00964F0B">
              <w:rPr>
                <w:rFonts w:cs="Calibri"/>
              </w:rPr>
              <w:t>Diploma di Istituto Scolastico Superiore (in alternativa al punteggio di cui ai punti precedent</w:t>
            </w:r>
            <w:r w:rsidRPr="00964F0B">
              <w:rPr>
                <w:rFonts w:cs="Calibri"/>
                <w:color w:val="000000"/>
              </w:rPr>
              <w:t xml:space="preserve">e) e </w:t>
            </w:r>
            <w:r w:rsidRPr="00964F0B">
              <w:rPr>
                <w:rFonts w:cs="Calibri"/>
                <w:color w:val="000000"/>
                <w:shd w:val="clear" w:color="auto" w:fill="FFFFFF"/>
              </w:rPr>
              <w:t>abilitazione all’insegnamento</w:t>
            </w:r>
          </w:p>
          <w:p w14:paraId="7A3BCBF7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73" w:type="dxa"/>
          </w:tcPr>
          <w:p w14:paraId="630CC5EE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3 punti</w:t>
            </w:r>
          </w:p>
        </w:tc>
        <w:tc>
          <w:tcPr>
            <w:tcW w:w="1690" w:type="dxa"/>
          </w:tcPr>
          <w:p w14:paraId="7C12176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5D187906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5E021F75" w14:textId="77777777" w:rsidTr="004373F9">
        <w:tc>
          <w:tcPr>
            <w:tcW w:w="3960" w:type="dxa"/>
            <w:shd w:val="clear" w:color="auto" w:fill="D9D9D9"/>
          </w:tcPr>
          <w:p w14:paraId="6A01538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B. TITOLO CULTURALE</w:t>
            </w:r>
          </w:p>
        </w:tc>
        <w:tc>
          <w:tcPr>
            <w:tcW w:w="1773" w:type="dxa"/>
            <w:shd w:val="clear" w:color="auto" w:fill="D9D9D9"/>
          </w:tcPr>
          <w:p w14:paraId="4FEE0FAC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690" w:type="dxa"/>
            <w:shd w:val="clear" w:color="auto" w:fill="D9D9D9"/>
          </w:tcPr>
          <w:p w14:paraId="7ADC2B1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6B6D5FD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E60919" w:rsidRPr="00964F0B" w14:paraId="0465EE7E" w14:textId="77777777" w:rsidTr="004373F9">
        <w:trPr>
          <w:trHeight w:val="505"/>
        </w:trPr>
        <w:tc>
          <w:tcPr>
            <w:tcW w:w="3960" w:type="dxa"/>
          </w:tcPr>
          <w:p w14:paraId="127DA472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 xml:space="preserve">B.1. Master, Specializzazioni, Corsi di perfezionamento post </w:t>
            </w:r>
            <w:proofErr w:type="spellStart"/>
            <w:r w:rsidRPr="00964F0B">
              <w:rPr>
                <w:rFonts w:cs="Calibri"/>
                <w:color w:val="212121"/>
              </w:rPr>
              <w:t>lauream</w:t>
            </w:r>
            <w:proofErr w:type="spellEnd"/>
            <w:r w:rsidRPr="00964F0B">
              <w:rPr>
                <w:rFonts w:cs="Calibri"/>
                <w:color w:val="212121"/>
              </w:rPr>
              <w:t xml:space="preserve">, corsi di formazione/ aggiornamento coerenti con il </w:t>
            </w:r>
            <w:proofErr w:type="gramStart"/>
            <w:r w:rsidRPr="00964F0B">
              <w:rPr>
                <w:rFonts w:cs="Calibri"/>
                <w:color w:val="212121"/>
              </w:rPr>
              <w:t>progetto  come</w:t>
            </w:r>
            <w:proofErr w:type="gramEnd"/>
            <w:r w:rsidRPr="00964F0B">
              <w:rPr>
                <w:rFonts w:cs="Calibri"/>
                <w:color w:val="212121"/>
              </w:rPr>
              <w:t xml:space="preserve"> discente           (</w:t>
            </w:r>
            <w:r w:rsidRPr="00964F0B">
              <w:rPr>
                <w:rFonts w:cs="Calibri"/>
              </w:rPr>
              <w:t>2 punti per ogni titolo)</w:t>
            </w:r>
          </w:p>
          <w:p w14:paraId="791A7430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06E86049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r w:rsidRPr="00964F0B">
              <w:rPr>
                <w:rFonts w:cs="Calibri"/>
              </w:rPr>
              <w:t>Max. 10 unti</w:t>
            </w:r>
          </w:p>
        </w:tc>
        <w:tc>
          <w:tcPr>
            <w:tcW w:w="1690" w:type="dxa"/>
          </w:tcPr>
          <w:p w14:paraId="1BC273F7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0DE77AF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3F0624C8" w14:textId="77777777" w:rsidTr="004373F9">
        <w:tc>
          <w:tcPr>
            <w:tcW w:w="3960" w:type="dxa"/>
            <w:shd w:val="clear" w:color="auto" w:fill="D9D9D9"/>
          </w:tcPr>
          <w:p w14:paraId="557AFC3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C. ALMENO UNO DEI SEGUENTI TITOLI/ESPERIENZE</w:t>
            </w:r>
          </w:p>
        </w:tc>
        <w:tc>
          <w:tcPr>
            <w:tcW w:w="1773" w:type="dxa"/>
            <w:shd w:val="clear" w:color="auto" w:fill="D9D9D9"/>
          </w:tcPr>
          <w:p w14:paraId="6A29A1E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 xml:space="preserve">Max 40 punti </w:t>
            </w:r>
          </w:p>
        </w:tc>
        <w:tc>
          <w:tcPr>
            <w:tcW w:w="1690" w:type="dxa"/>
            <w:shd w:val="clear" w:color="auto" w:fill="D9D9D9"/>
          </w:tcPr>
          <w:p w14:paraId="5A357E19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51337B18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E60919" w:rsidRPr="00964F0B" w14:paraId="7E0D475D" w14:textId="77777777" w:rsidTr="004373F9">
        <w:tc>
          <w:tcPr>
            <w:tcW w:w="3960" w:type="dxa"/>
          </w:tcPr>
          <w:p w14:paraId="69BDD70F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212121"/>
              </w:rPr>
              <w:t xml:space="preserve">C.1. Esperienze in qualità di Esperto in progetti e/o in </w:t>
            </w:r>
            <w:proofErr w:type="gramStart"/>
            <w:r w:rsidRPr="00964F0B">
              <w:rPr>
                <w:rFonts w:cs="Calibri"/>
                <w:color w:val="212121"/>
              </w:rPr>
              <w:t>attività  PONFSE</w:t>
            </w:r>
            <w:proofErr w:type="gramEnd"/>
            <w:r w:rsidRPr="00964F0B">
              <w:rPr>
                <w:rFonts w:cs="Calibri"/>
                <w:color w:val="212121"/>
              </w:rPr>
              <w:t xml:space="preserve"> in scuole di pari e/o diverso grado rispetto a quelle interessate dall’Avviso (2 punti per ogni esperienza)</w:t>
            </w:r>
          </w:p>
        </w:tc>
        <w:tc>
          <w:tcPr>
            <w:tcW w:w="1773" w:type="dxa"/>
          </w:tcPr>
          <w:p w14:paraId="32F0427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>max. 20 punti</w:t>
            </w:r>
          </w:p>
        </w:tc>
        <w:tc>
          <w:tcPr>
            <w:tcW w:w="1690" w:type="dxa"/>
          </w:tcPr>
          <w:p w14:paraId="4632141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  <w:tc>
          <w:tcPr>
            <w:tcW w:w="2205" w:type="dxa"/>
          </w:tcPr>
          <w:p w14:paraId="0A3A6A5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</w:tr>
      <w:tr w:rsidR="00E60919" w:rsidRPr="00964F0B" w14:paraId="4389BEC1" w14:textId="77777777" w:rsidTr="004373F9">
        <w:tc>
          <w:tcPr>
            <w:tcW w:w="3960" w:type="dxa"/>
          </w:tcPr>
          <w:p w14:paraId="5E77C5D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C.2. Esperienze documentate di collaborazione/docenza in progetti/laboratori/corsi nazionali e/o europei nelle materie del presente avviso (2 punti per ogni esperienza)</w:t>
            </w:r>
          </w:p>
        </w:tc>
        <w:tc>
          <w:tcPr>
            <w:tcW w:w="1773" w:type="dxa"/>
          </w:tcPr>
          <w:p w14:paraId="33EE1AD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max. 10 punti</w:t>
            </w:r>
          </w:p>
        </w:tc>
        <w:tc>
          <w:tcPr>
            <w:tcW w:w="1690" w:type="dxa"/>
          </w:tcPr>
          <w:p w14:paraId="508820A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1159F7F2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E60919" w:rsidRPr="00964F0B" w14:paraId="50B8AB25" w14:textId="77777777" w:rsidTr="004373F9">
        <w:tc>
          <w:tcPr>
            <w:tcW w:w="3960" w:type="dxa"/>
          </w:tcPr>
          <w:p w14:paraId="1667C2A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000000"/>
              </w:rPr>
              <w:t>C.3. Esperienze in qualità di docente tutor in corsi PONFSE (1 punto per ogni esperienza attinenti al modulo specifico</w:t>
            </w:r>
          </w:p>
        </w:tc>
        <w:tc>
          <w:tcPr>
            <w:tcW w:w="1773" w:type="dxa"/>
          </w:tcPr>
          <w:p w14:paraId="25A3B15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Max. 5 punti</w:t>
            </w:r>
          </w:p>
        </w:tc>
        <w:tc>
          <w:tcPr>
            <w:tcW w:w="1690" w:type="dxa"/>
          </w:tcPr>
          <w:p w14:paraId="13D7890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4EAFFE39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E60919" w:rsidRPr="00964F0B" w14:paraId="1BD25107" w14:textId="77777777" w:rsidTr="004373F9">
        <w:tc>
          <w:tcPr>
            <w:tcW w:w="3960" w:type="dxa"/>
          </w:tcPr>
          <w:p w14:paraId="578A8D7F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  <w:r w:rsidRPr="00964F0B">
              <w:rPr>
                <w:rFonts w:cs="Calibri"/>
                <w:sz w:val="24"/>
                <w:szCs w:val="24"/>
              </w:rPr>
              <w:t>C.4.  Docenza a T.I. (1 punto per ogni anno) attinente al modulo specifico</w:t>
            </w:r>
          </w:p>
          <w:p w14:paraId="79631FEB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6ACC71F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sz w:val="24"/>
                <w:szCs w:val="24"/>
              </w:rPr>
              <w:t>Max. 5 punti</w:t>
            </w:r>
          </w:p>
        </w:tc>
        <w:tc>
          <w:tcPr>
            <w:tcW w:w="1690" w:type="dxa"/>
          </w:tcPr>
          <w:p w14:paraId="403C99F2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EABFF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60919" w:rsidRPr="00964F0B" w14:paraId="7D52EACB" w14:textId="77777777" w:rsidTr="004373F9">
        <w:tc>
          <w:tcPr>
            <w:tcW w:w="3960" w:type="dxa"/>
            <w:shd w:val="clear" w:color="auto" w:fill="D9D9D9"/>
          </w:tcPr>
          <w:p w14:paraId="6E7B305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D. CERTIFICAZION</w:t>
            </w:r>
          </w:p>
        </w:tc>
        <w:tc>
          <w:tcPr>
            <w:tcW w:w="1773" w:type="dxa"/>
            <w:shd w:val="clear" w:color="auto" w:fill="D9D9D9"/>
          </w:tcPr>
          <w:p w14:paraId="06F964C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12</w:t>
            </w:r>
            <w:r w:rsidRPr="00964F0B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690" w:type="dxa"/>
            <w:shd w:val="clear" w:color="auto" w:fill="D9D9D9"/>
          </w:tcPr>
          <w:p w14:paraId="289CCA2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22038D5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E60919" w:rsidRPr="00964F0B" w14:paraId="57B5E8F4" w14:textId="77777777" w:rsidTr="004373F9">
        <w:tc>
          <w:tcPr>
            <w:tcW w:w="3960" w:type="dxa"/>
          </w:tcPr>
          <w:p w14:paraId="71066EEB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D.1 Certificazione di competenze informatiche rilasciate da enti</w:t>
            </w:r>
          </w:p>
          <w:p w14:paraId="1EDA334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 w:rsidRPr="00964F0B">
              <w:rPr>
                <w:rFonts w:cs="Calibri"/>
              </w:rPr>
              <w:t>accreditati</w:t>
            </w:r>
            <w:r w:rsidRPr="00964F0B">
              <w:rPr>
                <w:rFonts w:cs="Calibri"/>
                <w:sz w:val="24"/>
                <w:szCs w:val="24"/>
              </w:rPr>
              <w:t xml:space="preserve"> </w:t>
            </w:r>
            <w:r w:rsidRPr="00964F0B">
              <w:rPr>
                <w:rFonts w:cs="Calibri"/>
              </w:rPr>
              <w:t xml:space="preserve"> </w:t>
            </w:r>
            <w:r w:rsidRPr="00964F0B">
              <w:rPr>
                <w:rFonts w:cs="Calibri"/>
                <w:sz w:val="24"/>
                <w:szCs w:val="24"/>
              </w:rPr>
              <w:t>(</w:t>
            </w:r>
            <w:proofErr w:type="gramEnd"/>
            <w:r w:rsidRPr="00964F0B">
              <w:rPr>
                <w:rFonts w:cs="Calibri"/>
              </w:rPr>
              <w:t>1 punto per ogni certificazione</w:t>
            </w:r>
            <w:r w:rsidRPr="00964F0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33EDA852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Max. 3 punti</w:t>
            </w:r>
          </w:p>
        </w:tc>
        <w:tc>
          <w:tcPr>
            <w:tcW w:w="1690" w:type="dxa"/>
          </w:tcPr>
          <w:p w14:paraId="3F5F2BD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412230C6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42714B2A" w14:textId="77777777" w:rsidTr="004373F9">
        <w:tc>
          <w:tcPr>
            <w:tcW w:w="3960" w:type="dxa"/>
          </w:tcPr>
          <w:p w14:paraId="78B6CE5A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D.2 Certificazioni linguistiche livello C</w:t>
            </w:r>
            <w:r>
              <w:rPr>
                <w:rFonts w:cs="Calibri"/>
              </w:rPr>
              <w:t>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18173A4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4E225DE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177A1B2D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3559FD6F" w14:textId="77777777" w:rsidTr="004373F9">
        <w:tc>
          <w:tcPr>
            <w:tcW w:w="3960" w:type="dxa"/>
          </w:tcPr>
          <w:p w14:paraId="0F5D5E7B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0BFE4E75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361493B4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4E7338E1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1198052D" w14:textId="77777777" w:rsidTr="004373F9">
        <w:tc>
          <w:tcPr>
            <w:tcW w:w="3960" w:type="dxa"/>
          </w:tcPr>
          <w:p w14:paraId="585C622A" w14:textId="77777777" w:rsidR="00E60919" w:rsidRPr="00964F0B" w:rsidRDefault="00E60919" w:rsidP="004373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</w:t>
            </w:r>
            <w:r w:rsidRPr="00964F0B">
              <w:rPr>
                <w:rFonts w:cs="Calibri"/>
              </w:rPr>
              <w:t xml:space="preserve">2 </w:t>
            </w:r>
          </w:p>
        </w:tc>
        <w:tc>
          <w:tcPr>
            <w:tcW w:w="1773" w:type="dxa"/>
          </w:tcPr>
          <w:p w14:paraId="6B2ED31A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2 punti</w:t>
            </w:r>
          </w:p>
        </w:tc>
        <w:tc>
          <w:tcPr>
            <w:tcW w:w="1690" w:type="dxa"/>
          </w:tcPr>
          <w:p w14:paraId="7E657138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14B57D63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E60919" w:rsidRPr="00964F0B" w14:paraId="379F0634" w14:textId="77777777" w:rsidTr="004373F9">
        <w:tc>
          <w:tcPr>
            <w:tcW w:w="5733" w:type="dxa"/>
            <w:gridSpan w:val="2"/>
          </w:tcPr>
          <w:p w14:paraId="100B4A65" w14:textId="77777777" w:rsidR="00E60919" w:rsidRPr="00C7630E" w:rsidRDefault="00E60919" w:rsidP="004373F9">
            <w:pPr>
              <w:widowControl w:val="0"/>
              <w:autoSpaceDE w:val="0"/>
              <w:autoSpaceDN w:val="0"/>
              <w:ind w:right="352"/>
              <w:jc w:val="right"/>
              <w:rPr>
                <w:rFonts w:cs="Calibri"/>
                <w:b/>
              </w:rPr>
            </w:pPr>
            <w:r w:rsidRPr="00C7630E">
              <w:rPr>
                <w:rFonts w:cs="Calibri"/>
                <w:b/>
                <w:sz w:val="24"/>
                <w:szCs w:val="24"/>
              </w:rPr>
              <w:t>PUNTEGGIO TOTALE</w:t>
            </w:r>
            <w:r>
              <w:rPr>
                <w:rFonts w:cs="Calibri"/>
                <w:b/>
                <w:sz w:val="24"/>
                <w:szCs w:val="24"/>
              </w:rPr>
              <w:t xml:space="preserve">  77</w:t>
            </w:r>
          </w:p>
        </w:tc>
        <w:tc>
          <w:tcPr>
            <w:tcW w:w="1690" w:type="dxa"/>
          </w:tcPr>
          <w:p w14:paraId="1C31BD44" w14:textId="77777777" w:rsidR="00E60919" w:rsidRPr="00C7630E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</w:rPr>
            </w:pPr>
          </w:p>
        </w:tc>
        <w:tc>
          <w:tcPr>
            <w:tcW w:w="2205" w:type="dxa"/>
          </w:tcPr>
          <w:p w14:paraId="3B369280" w14:textId="77777777" w:rsidR="00E60919" w:rsidRPr="00964F0B" w:rsidRDefault="00E60919" w:rsidP="004373F9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</w:tbl>
    <w:p w14:paraId="68CB5BA2" w14:textId="4960B134" w:rsidR="00CF06EC" w:rsidRDefault="00CF06EC" w:rsidP="00CF06EC">
      <w:pPr>
        <w:contextualSpacing/>
        <w:jc w:val="both"/>
        <w:rPr>
          <w:i/>
          <w:iCs/>
          <w:sz w:val="24"/>
          <w:szCs w:val="24"/>
        </w:rPr>
      </w:pPr>
    </w:p>
    <w:p w14:paraId="1D7AF8ED" w14:textId="7245A737" w:rsidR="00DC120C" w:rsidRDefault="00DC120C" w:rsidP="00CF06EC">
      <w:pPr>
        <w:contextualSpacing/>
        <w:jc w:val="both"/>
        <w:rPr>
          <w:i/>
          <w:iCs/>
          <w:sz w:val="24"/>
          <w:szCs w:val="24"/>
        </w:rPr>
      </w:pPr>
    </w:p>
    <w:p w14:paraId="6CB4CF37" w14:textId="7AB0A8DE" w:rsidR="00CF06EC" w:rsidRDefault="00CF06EC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5248A2B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 xml:space="preserve">Docente in servizio presso </w:t>
      </w:r>
      <w:r w:rsidRPr="00561A11">
        <w:rPr>
          <w:b/>
          <w:color w:val="000000"/>
        </w:rPr>
        <w:t>l’I</w:t>
      </w:r>
      <w:r w:rsidR="002A72D7" w:rsidRPr="00561A11">
        <w:rPr>
          <w:b/>
          <w:color w:val="000000"/>
        </w:rPr>
        <w:t>stituto</w:t>
      </w:r>
      <w:r w:rsidR="00561A11" w:rsidRPr="00561A11">
        <w:rPr>
          <w:b/>
          <w:color w:val="000000"/>
        </w:rPr>
        <w:t xml:space="preserve"> Comprensivo 4 “Sulmona Catullo Salesiane”</w:t>
      </w:r>
      <w:r w:rsidR="00561A11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42B978BC" w14:textId="77777777" w:rsidR="00453C96" w:rsidRPr="0073131C" w:rsidRDefault="00453C9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325B1F85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561A1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321"/>
    <w:multiLevelType w:val="hybridMultilevel"/>
    <w:tmpl w:val="C09CD6E8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2656"/>
    <w:multiLevelType w:val="hybridMultilevel"/>
    <w:tmpl w:val="C2E67D60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4002D"/>
    <w:multiLevelType w:val="hybridMultilevel"/>
    <w:tmpl w:val="E3CCA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9255">
    <w:abstractNumId w:val="10"/>
  </w:num>
  <w:num w:numId="2" w16cid:durableId="477302933">
    <w:abstractNumId w:val="6"/>
  </w:num>
  <w:num w:numId="3" w16cid:durableId="1267813997">
    <w:abstractNumId w:val="8"/>
  </w:num>
  <w:num w:numId="4" w16cid:durableId="329673443">
    <w:abstractNumId w:val="4"/>
  </w:num>
  <w:num w:numId="5" w16cid:durableId="1957789264">
    <w:abstractNumId w:val="5"/>
  </w:num>
  <w:num w:numId="6" w16cid:durableId="1751350168">
    <w:abstractNumId w:val="7"/>
  </w:num>
  <w:num w:numId="7" w16cid:durableId="714699690">
    <w:abstractNumId w:val="9"/>
  </w:num>
  <w:num w:numId="8" w16cid:durableId="1136069440">
    <w:abstractNumId w:val="4"/>
  </w:num>
  <w:num w:numId="9" w16cid:durableId="207469883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20D6"/>
    <w:rsid w:val="002D27C5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3C96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A11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4F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3F77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4DDE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6601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0CB9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0BBD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06E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5D7B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C120C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0919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BAE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CC02-4AF6-4116-A461-43E16D70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928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24</cp:revision>
  <cp:lastPrinted>2020-02-24T13:03:00Z</cp:lastPrinted>
  <dcterms:created xsi:type="dcterms:W3CDTF">2024-04-08T11:17:00Z</dcterms:created>
  <dcterms:modified xsi:type="dcterms:W3CDTF">2024-10-18T10:04:00Z</dcterms:modified>
</cp:coreProperties>
</file>