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-178"/>
        <w:tblW w:w="10728" w:type="dxa"/>
        <w:tblLook w:val="01E0" w:firstRow="1" w:lastRow="1" w:firstColumn="1" w:lastColumn="1" w:noHBand="0" w:noVBand="0"/>
      </w:tblPr>
      <w:tblGrid>
        <w:gridCol w:w="2088"/>
        <w:gridCol w:w="6300"/>
        <w:gridCol w:w="2340"/>
      </w:tblGrid>
      <w:tr w:rsidR="00270A95" w:rsidRPr="0022161B" w14:paraId="4965D425" w14:textId="77777777" w:rsidTr="00982861">
        <w:trPr>
          <w:trHeight w:val="1692"/>
        </w:trPr>
        <w:tc>
          <w:tcPr>
            <w:tcW w:w="2088" w:type="dxa"/>
          </w:tcPr>
          <w:p w14:paraId="61F639E7" w14:textId="77777777" w:rsidR="00270A95" w:rsidRPr="0022161B" w:rsidRDefault="00270A95" w:rsidP="00982861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7634FDA9" wp14:editId="69F42AC3">
                  <wp:extent cx="864235" cy="586105"/>
                  <wp:effectExtent l="0" t="0" r="0" b="0"/>
                  <wp:docPr id="1" name="Immagin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235" cy="586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1847F5" w14:textId="77777777" w:rsidR="00270A95" w:rsidRPr="004A4886" w:rsidRDefault="00270A95" w:rsidP="00982861">
            <w:pPr>
              <w:jc w:val="center"/>
              <w:rPr>
                <w:b/>
                <w:sz w:val="18"/>
                <w:szCs w:val="18"/>
              </w:rPr>
            </w:pPr>
            <w:r w:rsidRPr="004A4886">
              <w:rPr>
                <w:b/>
                <w:sz w:val="18"/>
                <w:szCs w:val="18"/>
              </w:rPr>
              <w:t>Unione Europea</w:t>
            </w:r>
          </w:p>
          <w:p w14:paraId="448D5134" w14:textId="77777777" w:rsidR="00270A95" w:rsidRPr="004A4886" w:rsidRDefault="00270A95" w:rsidP="00982861">
            <w:pPr>
              <w:jc w:val="center"/>
              <w:rPr>
                <w:b/>
                <w:i/>
                <w:sz w:val="18"/>
                <w:szCs w:val="18"/>
              </w:rPr>
            </w:pPr>
            <w:r w:rsidRPr="004A4886">
              <w:rPr>
                <w:b/>
                <w:i/>
                <w:sz w:val="18"/>
                <w:szCs w:val="18"/>
              </w:rPr>
              <w:t>Fondo Sociale Europeo</w:t>
            </w:r>
          </w:p>
          <w:p w14:paraId="7C711180" w14:textId="77777777" w:rsidR="00270A95" w:rsidRPr="004A4886" w:rsidRDefault="00270A95" w:rsidP="00982861">
            <w:pPr>
              <w:jc w:val="center"/>
              <w:rPr>
                <w:rFonts w:ascii="Arial" w:hAnsi="Arial"/>
                <w:b/>
                <w:smallCaps/>
                <w:sz w:val="18"/>
                <w:szCs w:val="18"/>
              </w:rPr>
            </w:pPr>
            <w:r w:rsidRPr="004A4886">
              <w:rPr>
                <w:b/>
                <w:i/>
                <w:sz w:val="18"/>
                <w:szCs w:val="18"/>
              </w:rPr>
              <w:t>FSE</w:t>
            </w:r>
          </w:p>
          <w:p w14:paraId="18B964FF" w14:textId="77777777" w:rsidR="00270A95" w:rsidRPr="004A4886" w:rsidRDefault="00270A95" w:rsidP="00982861">
            <w:pPr>
              <w:rPr>
                <w:sz w:val="18"/>
                <w:szCs w:val="18"/>
              </w:rPr>
            </w:pPr>
          </w:p>
        </w:tc>
        <w:tc>
          <w:tcPr>
            <w:tcW w:w="6300" w:type="dxa"/>
          </w:tcPr>
          <w:p w14:paraId="1B644A1B" w14:textId="77777777" w:rsidR="00270A95" w:rsidRPr="00915AB6" w:rsidRDefault="00860A02" w:rsidP="00982861">
            <w:pPr>
              <w:jc w:val="center"/>
              <w:rPr>
                <w:rFonts w:ascii="Arial" w:hAnsi="Arial" w:cs="Arial"/>
                <w:b/>
              </w:rPr>
            </w:pPr>
            <w:r w:rsidRPr="00915AB6">
              <w:rPr>
                <w:rFonts w:ascii="Arial" w:hAnsi="Arial" w:cs="Arial"/>
                <w:b/>
                <w:noProof/>
              </w:rPr>
              <w:object w:dxaOrig="2560" w:dyaOrig="2680" w14:anchorId="57196A1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47.4pt;height:52.8pt;mso-width-percent:0;mso-height-percent:0;mso-width-percent:0;mso-height-percent:0" o:ole="">
                  <v:imagedata r:id="rId7" o:title=""/>
                </v:shape>
                <o:OLEObject Type="Embed" ProgID="Word.Picture.8" ShapeID="_x0000_i1025" DrawAspect="Content" ObjectID="_1714984737" r:id="rId8"/>
              </w:object>
            </w:r>
          </w:p>
          <w:p w14:paraId="717B9B83" w14:textId="77777777" w:rsidR="00270A95" w:rsidRDefault="00270A95" w:rsidP="0098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C32A1C">
              <w:rPr>
                <w:b/>
                <w:bCs/>
                <w:sz w:val="20"/>
                <w:szCs w:val="20"/>
              </w:rPr>
              <w:t xml:space="preserve">ISTITUTO COMPRENSIVO IV </w:t>
            </w:r>
          </w:p>
          <w:p w14:paraId="2E09E927" w14:textId="77777777" w:rsidR="00270A95" w:rsidRPr="00C32A1C" w:rsidRDefault="00270A95" w:rsidP="0098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C32A1C">
              <w:rPr>
                <w:b/>
                <w:bCs/>
                <w:sz w:val="20"/>
                <w:szCs w:val="20"/>
              </w:rPr>
              <w:t>“SULMONA - CATULLO - SALESIANE”</w:t>
            </w:r>
          </w:p>
          <w:p w14:paraId="4D423AAF" w14:textId="77777777" w:rsidR="00270A95" w:rsidRPr="00C32A1C" w:rsidRDefault="00270A95" w:rsidP="00982861">
            <w:pPr>
              <w:pStyle w:val="Heading"/>
              <w:rPr>
                <w:sz w:val="20"/>
                <w:szCs w:val="20"/>
              </w:rPr>
            </w:pPr>
            <w:r w:rsidRPr="00C32A1C">
              <w:rPr>
                <w:sz w:val="20"/>
                <w:szCs w:val="20"/>
              </w:rPr>
              <w:t>Sc. Infanzia, Sc. Primaria, Sc. Secondaria di I Grado</w:t>
            </w:r>
          </w:p>
          <w:p w14:paraId="00D22A4A" w14:textId="77777777" w:rsidR="00270A95" w:rsidRPr="00C32A1C" w:rsidRDefault="00270A95" w:rsidP="00982861">
            <w:pPr>
              <w:pStyle w:val="Titolo3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/>
                <w:iCs/>
                <w:color w:val="auto"/>
                <w:sz w:val="20"/>
                <w:szCs w:val="20"/>
              </w:rPr>
            </w:pPr>
            <w:r w:rsidRPr="00C32A1C">
              <w:rPr>
                <w:rFonts w:ascii="Times New Roman" w:hAnsi="Times New Roman" w:cs="Times New Roman"/>
                <w:b w:val="0"/>
                <w:i/>
                <w:iCs/>
                <w:color w:val="auto"/>
                <w:sz w:val="20"/>
                <w:szCs w:val="20"/>
              </w:rPr>
              <w:t xml:space="preserve">Ad indirizzo Musicale </w:t>
            </w:r>
          </w:p>
          <w:p w14:paraId="19ACFCC7" w14:textId="77777777" w:rsidR="00270A95" w:rsidRPr="00C32A1C" w:rsidRDefault="00270A95" w:rsidP="00982861">
            <w:pPr>
              <w:jc w:val="center"/>
              <w:rPr>
                <w:sz w:val="20"/>
                <w:szCs w:val="20"/>
              </w:rPr>
            </w:pPr>
            <w:r w:rsidRPr="00C32A1C">
              <w:rPr>
                <w:sz w:val="20"/>
                <w:szCs w:val="20"/>
              </w:rPr>
              <w:t>Via S. Pertini, 35 - 80038 Pomigliano d’Arco (NA)</w:t>
            </w:r>
          </w:p>
          <w:p w14:paraId="1C6A11FF" w14:textId="77777777" w:rsidR="00270A95" w:rsidRDefault="00270A95" w:rsidP="00982861">
            <w:pPr>
              <w:jc w:val="center"/>
              <w:rPr>
                <w:sz w:val="20"/>
                <w:szCs w:val="20"/>
              </w:rPr>
            </w:pPr>
            <w:r w:rsidRPr="00C32A1C">
              <w:rPr>
                <w:sz w:val="20"/>
                <w:szCs w:val="20"/>
              </w:rPr>
              <w:t xml:space="preserve">e-mail: </w:t>
            </w:r>
            <w:hyperlink r:id="rId9" w:history="1">
              <w:r w:rsidRPr="00C32A1C">
                <w:rPr>
                  <w:rStyle w:val="Collegamentoipertestuale"/>
                  <w:sz w:val="20"/>
                  <w:szCs w:val="20"/>
                </w:rPr>
                <w:t>naic8g200v@istruzione.it</w:t>
              </w:r>
            </w:hyperlink>
          </w:p>
          <w:p w14:paraId="2C412F5A" w14:textId="77777777" w:rsidR="00270A95" w:rsidRPr="00C32A1C" w:rsidRDefault="00270A95" w:rsidP="00982861">
            <w:pPr>
              <w:jc w:val="center"/>
              <w:rPr>
                <w:sz w:val="20"/>
                <w:szCs w:val="20"/>
              </w:rPr>
            </w:pPr>
            <w:r w:rsidRPr="00C32A1C">
              <w:rPr>
                <w:sz w:val="20"/>
                <w:szCs w:val="20"/>
              </w:rPr>
              <w:t xml:space="preserve">tel./ fax 081- 3177296 - </w:t>
            </w:r>
            <w:proofErr w:type="spellStart"/>
            <w:r w:rsidRPr="00C32A1C">
              <w:rPr>
                <w:sz w:val="20"/>
                <w:szCs w:val="20"/>
              </w:rPr>
              <w:t>cf</w:t>
            </w:r>
            <w:proofErr w:type="spellEnd"/>
            <w:r w:rsidRPr="00C32A1C">
              <w:rPr>
                <w:sz w:val="20"/>
                <w:szCs w:val="20"/>
              </w:rPr>
              <w:t xml:space="preserve"> 930 766 60 633</w:t>
            </w:r>
          </w:p>
          <w:p w14:paraId="5BC26B5E" w14:textId="77777777" w:rsidR="00270A95" w:rsidRPr="00C54701" w:rsidRDefault="00270A95" w:rsidP="00982861">
            <w:pPr>
              <w:pStyle w:val="Intestazione"/>
              <w:jc w:val="center"/>
              <w:rPr>
                <w:b/>
                <w:i/>
                <w:iCs/>
                <w:spacing w:val="116"/>
                <w:sz w:val="16"/>
                <w:szCs w:val="16"/>
                <w:u w:val="single"/>
              </w:rPr>
            </w:pPr>
          </w:p>
        </w:tc>
        <w:tc>
          <w:tcPr>
            <w:tcW w:w="2340" w:type="dxa"/>
          </w:tcPr>
          <w:p w14:paraId="4C9DEB46" w14:textId="77777777" w:rsidR="00270A95" w:rsidRPr="0022161B" w:rsidRDefault="00270A95" w:rsidP="00982861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32B8CC39" wp14:editId="767F6CFD">
                  <wp:extent cx="850265" cy="557530"/>
                  <wp:effectExtent l="0" t="0" r="0" b="0"/>
                  <wp:docPr id="3" name="Immagin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6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57B0CC" w14:textId="77777777" w:rsidR="00270A95" w:rsidRPr="004A4886" w:rsidRDefault="00270A95" w:rsidP="00982861">
            <w:pPr>
              <w:jc w:val="center"/>
              <w:rPr>
                <w:b/>
                <w:sz w:val="18"/>
                <w:szCs w:val="18"/>
              </w:rPr>
            </w:pPr>
            <w:r w:rsidRPr="004A4886">
              <w:rPr>
                <w:b/>
                <w:sz w:val="18"/>
                <w:szCs w:val="18"/>
              </w:rPr>
              <w:t>Unione Europea</w:t>
            </w:r>
          </w:p>
          <w:p w14:paraId="7C26702D" w14:textId="77777777" w:rsidR="00270A95" w:rsidRPr="004A4886" w:rsidRDefault="00270A95" w:rsidP="00982861">
            <w:pPr>
              <w:jc w:val="center"/>
              <w:rPr>
                <w:b/>
                <w:i/>
                <w:sz w:val="18"/>
                <w:szCs w:val="18"/>
              </w:rPr>
            </w:pPr>
            <w:r w:rsidRPr="004A4886">
              <w:rPr>
                <w:b/>
                <w:i/>
                <w:sz w:val="18"/>
                <w:szCs w:val="18"/>
              </w:rPr>
              <w:t>Fondo Europeo Sviluppo Regionale</w:t>
            </w:r>
          </w:p>
          <w:p w14:paraId="69AA6807" w14:textId="77777777" w:rsidR="00270A95" w:rsidRPr="0022161B" w:rsidRDefault="00270A95" w:rsidP="00982861">
            <w:pPr>
              <w:jc w:val="center"/>
              <w:rPr>
                <w:rFonts w:ascii="Arial" w:hAnsi="Arial"/>
                <w:b/>
                <w:smallCaps/>
                <w:sz w:val="18"/>
                <w:szCs w:val="18"/>
              </w:rPr>
            </w:pPr>
            <w:r w:rsidRPr="0022161B">
              <w:rPr>
                <w:b/>
                <w:i/>
                <w:sz w:val="18"/>
                <w:szCs w:val="18"/>
              </w:rPr>
              <w:t>FESR</w:t>
            </w:r>
          </w:p>
        </w:tc>
      </w:tr>
    </w:tbl>
    <w:p w14:paraId="62887617" w14:textId="77777777" w:rsidR="00C4600B" w:rsidRDefault="00FC4EA7" w:rsidP="003457F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14:paraId="28274AB7" w14:textId="77777777" w:rsidR="0016370D" w:rsidRDefault="0016370D" w:rsidP="003457FE">
      <w:pPr>
        <w:jc w:val="both"/>
        <w:rPr>
          <w:rFonts w:ascii="Tahoma" w:hAnsi="Tahoma" w:cs="Tahoma"/>
        </w:rPr>
      </w:pPr>
    </w:p>
    <w:p w14:paraId="7DA9A21A" w14:textId="77777777" w:rsidR="009348AA" w:rsidRPr="00193155" w:rsidRDefault="009348AA" w:rsidP="009348AA">
      <w:pPr>
        <w:jc w:val="right"/>
        <w:rPr>
          <w:rFonts w:ascii="Times" w:hAnsi="Times"/>
        </w:rPr>
      </w:pPr>
      <w:r w:rsidRPr="00193155">
        <w:rPr>
          <w:rFonts w:ascii="Times" w:hAnsi="Times" w:cs="Arial"/>
          <w:color w:val="000000"/>
        </w:rPr>
        <w:t>Al Personale Docente</w:t>
      </w:r>
    </w:p>
    <w:p w14:paraId="6FBCBE26" w14:textId="77777777" w:rsidR="009348AA" w:rsidRPr="00193155" w:rsidRDefault="009348AA" w:rsidP="009348AA">
      <w:pPr>
        <w:jc w:val="right"/>
        <w:rPr>
          <w:rFonts w:ascii="Times" w:hAnsi="Times"/>
        </w:rPr>
      </w:pPr>
      <w:r w:rsidRPr="00193155">
        <w:rPr>
          <w:rFonts w:ascii="Times" w:hAnsi="Times" w:cs="Arial"/>
          <w:color w:val="000000"/>
        </w:rPr>
        <w:t>Al personale ATA</w:t>
      </w:r>
    </w:p>
    <w:p w14:paraId="36D7AE91" w14:textId="77777777" w:rsidR="009348AA" w:rsidRPr="00193155" w:rsidRDefault="009348AA" w:rsidP="009348AA">
      <w:pPr>
        <w:jc w:val="right"/>
        <w:rPr>
          <w:rFonts w:ascii="Times" w:hAnsi="Times"/>
        </w:rPr>
      </w:pPr>
      <w:r w:rsidRPr="00193155">
        <w:rPr>
          <w:rFonts w:ascii="Times" w:hAnsi="Times" w:cs="Arial"/>
          <w:color w:val="000000"/>
        </w:rPr>
        <w:t>Ai genitori</w:t>
      </w:r>
    </w:p>
    <w:p w14:paraId="0B50C6C6" w14:textId="77777777" w:rsidR="009348AA" w:rsidRPr="00193155" w:rsidRDefault="009348AA" w:rsidP="009348AA">
      <w:pPr>
        <w:jc w:val="right"/>
        <w:rPr>
          <w:rFonts w:ascii="Times" w:hAnsi="Times"/>
        </w:rPr>
      </w:pPr>
      <w:r w:rsidRPr="00193155">
        <w:rPr>
          <w:rFonts w:ascii="Times" w:hAnsi="Times" w:cs="Arial"/>
          <w:color w:val="000000"/>
        </w:rPr>
        <w:t>Agli alunni </w:t>
      </w:r>
    </w:p>
    <w:p w14:paraId="34E64218" w14:textId="77777777" w:rsidR="009348AA" w:rsidRPr="00193155" w:rsidRDefault="009348AA" w:rsidP="009348AA">
      <w:pPr>
        <w:jc w:val="right"/>
        <w:rPr>
          <w:rFonts w:ascii="Times" w:hAnsi="Times"/>
        </w:rPr>
      </w:pPr>
      <w:r w:rsidRPr="00193155">
        <w:rPr>
          <w:rFonts w:ascii="Times" w:hAnsi="Times" w:cs="Arial"/>
          <w:color w:val="000000"/>
        </w:rPr>
        <w:t>Agli ex alunni</w:t>
      </w:r>
    </w:p>
    <w:p w14:paraId="008253FC" w14:textId="77777777" w:rsidR="009348AA" w:rsidRPr="00193155" w:rsidRDefault="009348AA" w:rsidP="009348AA">
      <w:pPr>
        <w:jc w:val="right"/>
        <w:rPr>
          <w:rFonts w:ascii="Times" w:hAnsi="Times"/>
        </w:rPr>
      </w:pPr>
      <w:r w:rsidRPr="00193155">
        <w:rPr>
          <w:rFonts w:ascii="Times" w:hAnsi="Times" w:cs="Arial"/>
          <w:color w:val="000000"/>
        </w:rPr>
        <w:t>Alle agenzie del territorio</w:t>
      </w:r>
    </w:p>
    <w:p w14:paraId="22DCA60B" w14:textId="14BD805D" w:rsidR="009348AA" w:rsidRPr="00193155" w:rsidRDefault="009348AA" w:rsidP="009348AA">
      <w:pPr>
        <w:rPr>
          <w:rFonts w:ascii="Times" w:hAnsi="Times"/>
        </w:rPr>
      </w:pPr>
      <w:r w:rsidRPr="00193155">
        <w:rPr>
          <w:rFonts w:ascii="Times" w:hAnsi="Times" w:cs="Arial"/>
          <w:color w:val="000000"/>
        </w:rPr>
        <w:t>prot. n.  </w:t>
      </w:r>
      <w:r w:rsidR="00F8154D">
        <w:rPr>
          <w:rFonts w:ascii="Times" w:hAnsi="Times" w:cs="Arial"/>
          <w:color w:val="000000"/>
        </w:rPr>
        <w:t>2360</w:t>
      </w:r>
      <w:r w:rsidRPr="00193155">
        <w:rPr>
          <w:rFonts w:ascii="Times" w:hAnsi="Times" w:cs="Arial"/>
          <w:color w:val="000000"/>
        </w:rPr>
        <w:t xml:space="preserve">   del 25/05/2022</w:t>
      </w:r>
    </w:p>
    <w:p w14:paraId="05DAB005" w14:textId="77777777" w:rsidR="009348AA" w:rsidRPr="00193155" w:rsidRDefault="009348AA" w:rsidP="009348AA">
      <w:pPr>
        <w:rPr>
          <w:rFonts w:ascii="Times" w:hAnsi="Times"/>
        </w:rPr>
      </w:pPr>
    </w:p>
    <w:p w14:paraId="319F5B63" w14:textId="77777777" w:rsidR="009348AA" w:rsidRPr="00193155" w:rsidRDefault="009348AA" w:rsidP="009348AA">
      <w:pPr>
        <w:jc w:val="both"/>
        <w:rPr>
          <w:rFonts w:ascii="Times" w:hAnsi="Times"/>
        </w:rPr>
      </w:pPr>
      <w:r w:rsidRPr="00193155">
        <w:rPr>
          <w:rFonts w:ascii="Times" w:hAnsi="Times" w:cs="Arial"/>
          <w:color w:val="000000"/>
        </w:rPr>
        <w:t>Gent.mi,</w:t>
      </w:r>
    </w:p>
    <w:p w14:paraId="4981C390" w14:textId="2203B1C2" w:rsidR="009348AA" w:rsidRPr="00193155" w:rsidRDefault="009348AA" w:rsidP="009348AA">
      <w:pPr>
        <w:jc w:val="both"/>
        <w:rPr>
          <w:rFonts w:ascii="Times" w:hAnsi="Times"/>
        </w:rPr>
      </w:pPr>
      <w:r w:rsidRPr="00193155">
        <w:rPr>
          <w:rFonts w:ascii="Times" w:hAnsi="Times" w:cs="Arial"/>
          <w:color w:val="000000"/>
        </w:rPr>
        <w:t>la Valutazione di Sistema del nostro istituto avverrà attraverso un modello che permette di ottenere informazioni necessarie per l’analisi di soddisfazione.</w:t>
      </w:r>
      <w:r w:rsidRPr="00193155">
        <w:rPr>
          <w:rFonts w:ascii="Times" w:hAnsi="Times"/>
          <w:color w:val="000000"/>
        </w:rPr>
        <w:t xml:space="preserve"> </w:t>
      </w:r>
      <w:r w:rsidRPr="00193155">
        <w:rPr>
          <w:rFonts w:ascii="Times" w:hAnsi="Times" w:cs="Arial"/>
          <w:color w:val="000000"/>
        </w:rPr>
        <w:t>I questionari, rivolti a tutti gli stakeholders, rappresentano uno strumento utile e immediato per raccogliere le esperienze, le opportunità e le criticità su quanto messo in campo finora dal nostro Istituto.</w:t>
      </w:r>
    </w:p>
    <w:p w14:paraId="12383E4C" w14:textId="77777777" w:rsidR="009348AA" w:rsidRPr="00193155" w:rsidRDefault="009348AA" w:rsidP="009348AA">
      <w:pPr>
        <w:jc w:val="both"/>
        <w:rPr>
          <w:rFonts w:ascii="Times" w:hAnsi="Times"/>
        </w:rPr>
      </w:pPr>
      <w:r w:rsidRPr="00193155">
        <w:rPr>
          <w:rFonts w:ascii="Times" w:hAnsi="Times" w:cs="Arial"/>
          <w:color w:val="000000"/>
        </w:rPr>
        <w:t>I dati raccolti saranno oggetto di una attenta riflessione che servirà ad apportare eventuali adattamenti al PTOF e PDM e per migliorare il processo di insegnamento-apprendimento nella sua globalità.</w:t>
      </w:r>
    </w:p>
    <w:p w14:paraId="12BAB6A4" w14:textId="77777777" w:rsidR="009348AA" w:rsidRPr="00193155" w:rsidRDefault="009348AA" w:rsidP="009348AA">
      <w:pPr>
        <w:rPr>
          <w:rFonts w:ascii="Times" w:hAnsi="Times"/>
        </w:rPr>
      </w:pPr>
    </w:p>
    <w:p w14:paraId="1FFD5A91" w14:textId="77777777" w:rsidR="009348AA" w:rsidRPr="00193155" w:rsidRDefault="009348AA" w:rsidP="009348AA">
      <w:pPr>
        <w:jc w:val="both"/>
        <w:rPr>
          <w:rFonts w:ascii="Times" w:hAnsi="Times"/>
        </w:rPr>
      </w:pPr>
      <w:r w:rsidRPr="00193155">
        <w:rPr>
          <w:rFonts w:ascii="Times" w:hAnsi="Times" w:cs="Calibri"/>
          <w:color w:val="000000"/>
        </w:rPr>
        <w:t>Il questionario richiede di rispondere ad alcune domande selezionando un valore da 1 (per niente d’accordo) a 6 (pienamente d’accordo).</w:t>
      </w:r>
    </w:p>
    <w:p w14:paraId="55882DDD" w14:textId="77777777" w:rsidR="009348AA" w:rsidRPr="00193155" w:rsidRDefault="009348AA" w:rsidP="009348AA">
      <w:pPr>
        <w:rPr>
          <w:rFonts w:ascii="Times" w:hAnsi="Times"/>
        </w:rPr>
      </w:pPr>
    </w:p>
    <w:p w14:paraId="6454522C" w14:textId="77777777" w:rsidR="009348AA" w:rsidRPr="00193155" w:rsidRDefault="009348AA" w:rsidP="009348AA">
      <w:pPr>
        <w:jc w:val="both"/>
        <w:rPr>
          <w:rFonts w:ascii="Times" w:hAnsi="Times"/>
        </w:rPr>
      </w:pPr>
      <w:r w:rsidRPr="00193155">
        <w:rPr>
          <w:rFonts w:ascii="Times" w:hAnsi="Times" w:cs="Arial"/>
          <w:color w:val="000000"/>
        </w:rPr>
        <w:t xml:space="preserve">I link a cui collegarsi per rispondere alle domande </w:t>
      </w:r>
      <w:r w:rsidRPr="00193155">
        <w:rPr>
          <w:rFonts w:ascii="Times" w:hAnsi="Times" w:cs="Arial"/>
          <w:b/>
          <w:bCs/>
          <w:color w:val="000000"/>
        </w:rPr>
        <w:t xml:space="preserve">entro il 01/06/2022 </w:t>
      </w:r>
      <w:r w:rsidRPr="00193155">
        <w:rPr>
          <w:rFonts w:ascii="Times" w:hAnsi="Times" w:cs="Arial"/>
          <w:color w:val="000000"/>
        </w:rPr>
        <w:t>sono pubblicati in bacheca del Registro elettronico Spaggiari.</w:t>
      </w:r>
    </w:p>
    <w:p w14:paraId="11E1487D" w14:textId="02C73187" w:rsidR="009348AA" w:rsidRDefault="009348AA" w:rsidP="009348AA">
      <w:pPr>
        <w:rPr>
          <w:rFonts w:ascii="Times" w:hAnsi="Times"/>
        </w:rPr>
      </w:pPr>
    </w:p>
    <w:p w14:paraId="2EC3B78D" w14:textId="5DF2DCFF" w:rsidR="00193155" w:rsidRDefault="00193155" w:rsidP="00193155">
      <w:pPr>
        <w:jc w:val="both"/>
        <w:rPr>
          <w:rFonts w:ascii="Times" w:hAnsi="Times"/>
        </w:rPr>
      </w:pPr>
      <w:r>
        <w:rPr>
          <w:rFonts w:ascii="Times" w:hAnsi="Times"/>
        </w:rPr>
        <w:t>Gli alunni di Scuola Secondaria di I grado, che hanno frequentato la scuola Primaria nel nostro Istituto (Plessi Sulmona, Salesiane) possono rispondere anche al Questionario rivolto agli ex studenti.</w:t>
      </w:r>
    </w:p>
    <w:p w14:paraId="4576143A" w14:textId="77777777" w:rsidR="00193155" w:rsidRPr="00193155" w:rsidRDefault="00193155" w:rsidP="009348AA">
      <w:pPr>
        <w:rPr>
          <w:rFonts w:ascii="Times" w:hAnsi="Times"/>
        </w:rPr>
      </w:pPr>
    </w:p>
    <w:p w14:paraId="0AA6A979" w14:textId="77777777" w:rsidR="009348AA" w:rsidRPr="00193155" w:rsidRDefault="009348AA" w:rsidP="009348AA">
      <w:pPr>
        <w:shd w:val="clear" w:color="auto" w:fill="FFFFFF"/>
        <w:rPr>
          <w:rFonts w:ascii="Times" w:hAnsi="Times"/>
        </w:rPr>
      </w:pPr>
      <w:r w:rsidRPr="00193155">
        <w:rPr>
          <w:rFonts w:ascii="Times" w:hAnsi="Times" w:cs="Arial"/>
          <w:color w:val="000000"/>
        </w:rPr>
        <w:t>Confidiamo nella collaborazione di tutti affinché l’autovalutazione diventi un processo collettivo riguardante l’istituzione scolastica nel suo insieme, in grado di trasformarla in organizzazione orientata all’apprendimento e al miglioramento</w:t>
      </w:r>
      <w:r w:rsidRPr="00193155">
        <w:rPr>
          <w:rFonts w:ascii="Times" w:hAnsi="Times" w:cs="Arial"/>
          <w:color w:val="333333"/>
        </w:rPr>
        <w:t xml:space="preserve"> continuo.</w:t>
      </w:r>
    </w:p>
    <w:p w14:paraId="36C03411" w14:textId="77777777" w:rsidR="009348AA" w:rsidRPr="00193155" w:rsidRDefault="009348AA" w:rsidP="009348AA">
      <w:pPr>
        <w:shd w:val="clear" w:color="auto" w:fill="FFFFFF"/>
        <w:rPr>
          <w:rFonts w:ascii="Times" w:hAnsi="Times"/>
        </w:rPr>
      </w:pPr>
      <w:r w:rsidRPr="00193155">
        <w:rPr>
          <w:rFonts w:ascii="Times" w:hAnsi="Times"/>
        </w:rPr>
        <w:t> </w:t>
      </w:r>
    </w:p>
    <w:p w14:paraId="069A30FE" w14:textId="77777777" w:rsidR="009348AA" w:rsidRPr="00193155" w:rsidRDefault="009348AA" w:rsidP="009348AA">
      <w:pPr>
        <w:shd w:val="clear" w:color="auto" w:fill="FFFFFF"/>
        <w:rPr>
          <w:rFonts w:ascii="Times" w:hAnsi="Times"/>
        </w:rPr>
      </w:pPr>
      <w:r w:rsidRPr="00193155">
        <w:rPr>
          <w:rFonts w:ascii="Times" w:hAnsi="Times" w:cs="Arial"/>
          <w:color w:val="333333"/>
        </w:rPr>
        <w:t>Pomigliano d’Arco, 25/05/2022</w:t>
      </w:r>
    </w:p>
    <w:p w14:paraId="64563851" w14:textId="77777777" w:rsidR="009348AA" w:rsidRPr="00193155" w:rsidRDefault="009348AA" w:rsidP="009348AA">
      <w:pPr>
        <w:ind w:left="4956" w:firstLine="708"/>
        <w:jc w:val="center"/>
        <w:rPr>
          <w:rFonts w:ascii="Times" w:hAnsi="Times"/>
        </w:rPr>
      </w:pPr>
      <w:r w:rsidRPr="00193155">
        <w:rPr>
          <w:rFonts w:ascii="Times" w:hAnsi="Times" w:cs="Arial"/>
          <w:b/>
          <w:bCs/>
          <w:color w:val="333333"/>
        </w:rPr>
        <w:t>Il Dirigente Scolastico</w:t>
      </w:r>
    </w:p>
    <w:p w14:paraId="5ABB7688" w14:textId="77777777" w:rsidR="009348AA" w:rsidRPr="00193155" w:rsidRDefault="009348AA" w:rsidP="009348AA">
      <w:pPr>
        <w:ind w:left="4956" w:firstLine="708"/>
        <w:jc w:val="center"/>
        <w:rPr>
          <w:rFonts w:ascii="Times" w:hAnsi="Times"/>
        </w:rPr>
      </w:pPr>
      <w:r w:rsidRPr="00193155">
        <w:rPr>
          <w:rFonts w:ascii="Times" w:hAnsi="Times" w:cs="Arial"/>
          <w:b/>
          <w:bCs/>
          <w:color w:val="333333"/>
        </w:rPr>
        <w:t>F.</w:t>
      </w:r>
      <w:proofErr w:type="gramStart"/>
      <w:r w:rsidRPr="00193155">
        <w:rPr>
          <w:rFonts w:ascii="Times" w:hAnsi="Times" w:cs="Arial"/>
          <w:b/>
          <w:bCs/>
          <w:color w:val="333333"/>
        </w:rPr>
        <w:t>to  Prof.ssa</w:t>
      </w:r>
      <w:proofErr w:type="gramEnd"/>
      <w:r w:rsidRPr="00193155">
        <w:rPr>
          <w:rFonts w:ascii="Times" w:hAnsi="Times" w:cs="Arial"/>
          <w:b/>
          <w:bCs/>
          <w:color w:val="333333"/>
        </w:rPr>
        <w:t xml:space="preserve"> M. R. Toscano</w:t>
      </w:r>
    </w:p>
    <w:p w14:paraId="64BF29F4" w14:textId="77777777" w:rsidR="009348AA" w:rsidRPr="00193155" w:rsidRDefault="009348AA" w:rsidP="009348AA">
      <w:pPr>
        <w:rPr>
          <w:rFonts w:ascii="Times" w:hAnsi="Times"/>
        </w:rPr>
      </w:pPr>
    </w:p>
    <w:p w14:paraId="066A19B6" w14:textId="77777777" w:rsidR="00C4600B" w:rsidRPr="00193155" w:rsidRDefault="00C4600B" w:rsidP="006D4297">
      <w:pPr>
        <w:rPr>
          <w:rFonts w:ascii="Times" w:hAnsi="Times"/>
        </w:rPr>
      </w:pPr>
    </w:p>
    <w:p w14:paraId="6E7E1693" w14:textId="14B95AB9" w:rsidR="00C4600B" w:rsidRPr="00A552C8" w:rsidRDefault="00C4600B" w:rsidP="00C4600B">
      <w:pPr>
        <w:jc w:val="right"/>
      </w:pPr>
    </w:p>
    <w:sectPr w:rsidR="00C4600B" w:rsidRPr="00A552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70FC5" w14:textId="77777777" w:rsidR="00860A02" w:rsidRDefault="00860A02" w:rsidP="000F7683">
      <w:r>
        <w:separator/>
      </w:r>
    </w:p>
  </w:endnote>
  <w:endnote w:type="continuationSeparator" w:id="0">
    <w:p w14:paraId="2990AB14" w14:textId="77777777" w:rsidR="00860A02" w:rsidRDefault="00860A02" w:rsidP="000F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25BE4" w14:textId="77777777" w:rsidR="00860A02" w:rsidRDefault="00860A02" w:rsidP="000F7683">
      <w:r>
        <w:separator/>
      </w:r>
    </w:p>
  </w:footnote>
  <w:footnote w:type="continuationSeparator" w:id="0">
    <w:p w14:paraId="66B5AFC1" w14:textId="77777777" w:rsidR="00860A02" w:rsidRDefault="00860A02" w:rsidP="000F7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F41"/>
    <w:rsid w:val="00023913"/>
    <w:rsid w:val="0002661F"/>
    <w:rsid w:val="00064402"/>
    <w:rsid w:val="00084B11"/>
    <w:rsid w:val="00087EC3"/>
    <w:rsid w:val="000A6F41"/>
    <w:rsid w:val="000B2ED0"/>
    <w:rsid w:val="000F7683"/>
    <w:rsid w:val="00104E60"/>
    <w:rsid w:val="0016370D"/>
    <w:rsid w:val="00193155"/>
    <w:rsid w:val="00216BCF"/>
    <w:rsid w:val="00270A95"/>
    <w:rsid w:val="00321B87"/>
    <w:rsid w:val="003268F6"/>
    <w:rsid w:val="003457FE"/>
    <w:rsid w:val="00381CB1"/>
    <w:rsid w:val="00395221"/>
    <w:rsid w:val="0039581C"/>
    <w:rsid w:val="003D2D16"/>
    <w:rsid w:val="00401863"/>
    <w:rsid w:val="00404543"/>
    <w:rsid w:val="00462548"/>
    <w:rsid w:val="00491E50"/>
    <w:rsid w:val="004C3441"/>
    <w:rsid w:val="00541E88"/>
    <w:rsid w:val="00546855"/>
    <w:rsid w:val="00564B55"/>
    <w:rsid w:val="0056660B"/>
    <w:rsid w:val="005A2237"/>
    <w:rsid w:val="005D336E"/>
    <w:rsid w:val="005E532E"/>
    <w:rsid w:val="005F2E92"/>
    <w:rsid w:val="00617F47"/>
    <w:rsid w:val="0063047B"/>
    <w:rsid w:val="00632C24"/>
    <w:rsid w:val="006648E8"/>
    <w:rsid w:val="006760FE"/>
    <w:rsid w:val="006840CC"/>
    <w:rsid w:val="006B7C01"/>
    <w:rsid w:val="006D4297"/>
    <w:rsid w:val="007017DE"/>
    <w:rsid w:val="00730EB9"/>
    <w:rsid w:val="007D220F"/>
    <w:rsid w:val="007F2BEE"/>
    <w:rsid w:val="00860A02"/>
    <w:rsid w:val="00874BED"/>
    <w:rsid w:val="00894574"/>
    <w:rsid w:val="0092704D"/>
    <w:rsid w:val="009348AA"/>
    <w:rsid w:val="009404EF"/>
    <w:rsid w:val="009430DF"/>
    <w:rsid w:val="009B3505"/>
    <w:rsid w:val="009E067B"/>
    <w:rsid w:val="00A54B24"/>
    <w:rsid w:val="00A552C8"/>
    <w:rsid w:val="00AF2342"/>
    <w:rsid w:val="00B07ECA"/>
    <w:rsid w:val="00B3069F"/>
    <w:rsid w:val="00B47280"/>
    <w:rsid w:val="00B8171C"/>
    <w:rsid w:val="00BD197E"/>
    <w:rsid w:val="00BE3790"/>
    <w:rsid w:val="00BF12F9"/>
    <w:rsid w:val="00C32A1C"/>
    <w:rsid w:val="00C4600B"/>
    <w:rsid w:val="00C50955"/>
    <w:rsid w:val="00C77562"/>
    <w:rsid w:val="00C814CF"/>
    <w:rsid w:val="00C952EA"/>
    <w:rsid w:val="00CD2B03"/>
    <w:rsid w:val="00CD2F8E"/>
    <w:rsid w:val="00D01C0C"/>
    <w:rsid w:val="00D2093B"/>
    <w:rsid w:val="00D8609F"/>
    <w:rsid w:val="00DD0584"/>
    <w:rsid w:val="00E2347E"/>
    <w:rsid w:val="00E24593"/>
    <w:rsid w:val="00E319EF"/>
    <w:rsid w:val="00E36B0F"/>
    <w:rsid w:val="00E870E8"/>
    <w:rsid w:val="00E90A59"/>
    <w:rsid w:val="00ED3416"/>
    <w:rsid w:val="00EF31EC"/>
    <w:rsid w:val="00F178A7"/>
    <w:rsid w:val="00F214B5"/>
    <w:rsid w:val="00F76A69"/>
    <w:rsid w:val="00F8154D"/>
    <w:rsid w:val="00FC4EA7"/>
    <w:rsid w:val="00FE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8B041"/>
  <w15:chartTrackingRefBased/>
  <w15:docId w15:val="{97401C14-93B7-4908-A7C0-9A32A3734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34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32A1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A6F41"/>
    <w:rPr>
      <w:color w:val="0000FF"/>
      <w:u w:val="single"/>
    </w:rPr>
  </w:style>
  <w:style w:type="paragraph" w:styleId="NormaleWeb">
    <w:name w:val="Normal (Web)"/>
    <w:basedOn w:val="Normale"/>
    <w:uiPriority w:val="99"/>
    <w:rsid w:val="000F7683"/>
    <w:pPr>
      <w:spacing w:before="100" w:beforeAutospacing="1" w:after="100" w:afterAutospacing="1"/>
    </w:pPr>
  </w:style>
  <w:style w:type="paragraph" w:styleId="Corpotesto">
    <w:name w:val="Body Text"/>
    <w:basedOn w:val="Normale"/>
    <w:link w:val="CorpotestoCarattere"/>
    <w:uiPriority w:val="99"/>
    <w:rsid w:val="000F7683"/>
    <w:pPr>
      <w:widowControl w:val="0"/>
      <w:overflowPunct w:val="0"/>
      <w:autoSpaceDE w:val="0"/>
      <w:autoSpaceDN w:val="0"/>
      <w:adjustRightInd w:val="0"/>
      <w:spacing w:after="120" w:line="288" w:lineRule="auto"/>
      <w:ind w:firstLine="709"/>
      <w:jc w:val="both"/>
      <w:textAlignment w:val="baseline"/>
    </w:pPr>
    <w:rPr>
      <w:rFonts w:ascii="Tahoma" w:hAnsi="Tahoma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0F7683"/>
    <w:rPr>
      <w:rFonts w:ascii="Tahoma" w:eastAsia="Times New Roman" w:hAnsi="Tahoma" w:cs="Times New Roman"/>
      <w:sz w:val="24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0F7683"/>
    <w:rPr>
      <w:rFonts w:cs="Times New Roman"/>
      <w:b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0F7683"/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F7683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0F7683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454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4543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32A1C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Heading">
    <w:name w:val="Heading"/>
    <w:basedOn w:val="Normale"/>
    <w:next w:val="Sottotitolo"/>
    <w:rsid w:val="00C32A1C"/>
    <w:pPr>
      <w:suppressAutoHyphens/>
      <w:autoSpaceDN w:val="0"/>
      <w:jc w:val="center"/>
    </w:pPr>
    <w:rPr>
      <w:b/>
      <w:bCs/>
      <w:kern w:val="3"/>
      <w:sz w:val="60"/>
      <w:lang w:eastAsia="zh-CN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32A1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32A1C"/>
    <w:rPr>
      <w:rFonts w:eastAsiaTheme="minorEastAsia"/>
      <w:color w:val="5A5A5A" w:themeColor="text1" w:themeTint="A5"/>
      <w:spacing w:val="15"/>
      <w:lang w:eastAsia="it-IT"/>
    </w:rPr>
  </w:style>
  <w:style w:type="paragraph" w:styleId="Intestazione">
    <w:name w:val="header"/>
    <w:basedOn w:val="Normale"/>
    <w:link w:val="IntestazioneCarattere"/>
    <w:rsid w:val="00270A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70A95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naic8g200v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Microsoft Office User</cp:lastModifiedBy>
  <cp:revision>4</cp:revision>
  <cp:lastPrinted>2020-09-08T08:22:00Z</cp:lastPrinted>
  <dcterms:created xsi:type="dcterms:W3CDTF">2022-05-24T17:12:00Z</dcterms:created>
  <dcterms:modified xsi:type="dcterms:W3CDTF">2022-05-25T09:50:00Z</dcterms:modified>
</cp:coreProperties>
</file>